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31A80" w14:textId="77777777" w:rsidR="003F1BF4" w:rsidRDefault="003F1BF4" w:rsidP="003F1BF4">
      <w:pPr>
        <w:spacing w:line="240" w:lineRule="auto"/>
        <w:jc w:val="both"/>
        <w:rPr>
          <w:b/>
          <w:bCs/>
          <w:sz w:val="28"/>
          <w:szCs w:val="28"/>
        </w:rPr>
      </w:pPr>
      <w:r w:rsidRPr="00B8284C">
        <w:rPr>
          <w:b/>
          <w:bCs/>
          <w:sz w:val="28"/>
          <w:szCs w:val="28"/>
        </w:rPr>
        <w:t>Ministry of Education launches PRERANA program.</w:t>
      </w:r>
    </w:p>
    <w:p w14:paraId="3F0C6B81" w14:textId="77777777" w:rsidR="003F1BF4" w:rsidRDefault="003F1BF4" w:rsidP="003F1BF4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</w:t>
      </w:r>
      <w:r w:rsidRPr="00B8284C">
        <w:rPr>
          <w:b/>
          <w:bCs/>
          <w:sz w:val="24"/>
          <w:szCs w:val="24"/>
        </w:rPr>
        <w:t>y PIB Delhi</w:t>
      </w:r>
      <w:r>
        <w:rPr>
          <w:b/>
          <w:bCs/>
          <w:sz w:val="24"/>
          <w:szCs w:val="24"/>
        </w:rPr>
        <w:t xml:space="preserve">: </w:t>
      </w:r>
      <w:r w:rsidRPr="00B8284C">
        <w:rPr>
          <w:b/>
          <w:bCs/>
          <w:sz w:val="24"/>
          <w:szCs w:val="24"/>
        </w:rPr>
        <w:t>04 J</w:t>
      </w:r>
      <w:r>
        <w:rPr>
          <w:b/>
          <w:bCs/>
          <w:sz w:val="24"/>
          <w:szCs w:val="24"/>
        </w:rPr>
        <w:t>anuary</w:t>
      </w:r>
      <w:r w:rsidRPr="00B8284C">
        <w:rPr>
          <w:b/>
          <w:bCs/>
          <w:sz w:val="24"/>
          <w:szCs w:val="24"/>
        </w:rPr>
        <w:t xml:space="preserve"> 2024</w:t>
      </w:r>
      <w:r>
        <w:rPr>
          <w:b/>
          <w:bCs/>
          <w:sz w:val="24"/>
          <w:szCs w:val="24"/>
        </w:rPr>
        <w:t>.</w:t>
      </w:r>
    </w:p>
    <w:p w14:paraId="5A8506E2" w14:textId="77777777" w:rsidR="003F1BF4" w:rsidRDefault="003F1BF4" w:rsidP="003F1BF4">
      <w:pPr>
        <w:spacing w:line="240" w:lineRule="auto"/>
        <w:jc w:val="both"/>
        <w:rPr>
          <w:sz w:val="24"/>
          <w:szCs w:val="24"/>
        </w:rPr>
      </w:pPr>
    </w:p>
    <w:p w14:paraId="3C65EFD5" w14:textId="77777777" w:rsidR="003F1BF4" w:rsidRDefault="003F1BF4" w:rsidP="003F1BF4">
      <w:pPr>
        <w:spacing w:line="240" w:lineRule="auto"/>
        <w:jc w:val="both"/>
        <w:rPr>
          <w:sz w:val="24"/>
          <w:szCs w:val="24"/>
        </w:rPr>
      </w:pPr>
      <w:r w:rsidRPr="00B8284C">
        <w:rPr>
          <w:sz w:val="24"/>
          <w:szCs w:val="24"/>
        </w:rPr>
        <w:t>Department of School Education &amp; Literacy, Ministry of Education, Government of India has launched</w:t>
      </w:r>
      <w:r>
        <w:rPr>
          <w:sz w:val="24"/>
          <w:szCs w:val="24"/>
        </w:rPr>
        <w:t xml:space="preserve"> </w:t>
      </w:r>
      <w:r w:rsidRPr="00B8284C">
        <w:rPr>
          <w:sz w:val="24"/>
          <w:szCs w:val="24"/>
        </w:rPr>
        <w:t>‘Prerana: An Experiential Learning program’, aiming to offer a meaningful, unique, and inspiring</w:t>
      </w:r>
      <w:r>
        <w:rPr>
          <w:sz w:val="24"/>
          <w:szCs w:val="24"/>
        </w:rPr>
        <w:t xml:space="preserve"> </w:t>
      </w:r>
      <w:r w:rsidRPr="00B8284C">
        <w:rPr>
          <w:sz w:val="24"/>
          <w:szCs w:val="24"/>
        </w:rPr>
        <w:t>experience to all participants, thereby empowering them with leadership qualities.</w:t>
      </w:r>
      <w:r>
        <w:rPr>
          <w:sz w:val="24"/>
          <w:szCs w:val="24"/>
        </w:rPr>
        <w:t xml:space="preserve"> </w:t>
      </w:r>
      <w:r w:rsidRPr="00B8284C">
        <w:rPr>
          <w:sz w:val="24"/>
          <w:szCs w:val="24"/>
        </w:rPr>
        <w:t xml:space="preserve">Prerana is driven by a strong commitment to integrate principles of </w:t>
      </w:r>
      <w:r>
        <w:rPr>
          <w:sz w:val="24"/>
          <w:szCs w:val="24"/>
        </w:rPr>
        <w:t xml:space="preserve">the </w:t>
      </w:r>
      <w:r w:rsidRPr="00B8284C">
        <w:rPr>
          <w:sz w:val="24"/>
          <w:szCs w:val="24"/>
        </w:rPr>
        <w:t>Indian education system and the</w:t>
      </w:r>
      <w:r>
        <w:rPr>
          <w:sz w:val="24"/>
          <w:szCs w:val="24"/>
        </w:rPr>
        <w:t xml:space="preserve"> </w:t>
      </w:r>
      <w:r w:rsidRPr="00B8284C">
        <w:rPr>
          <w:sz w:val="24"/>
          <w:szCs w:val="24"/>
        </w:rPr>
        <w:t xml:space="preserve">philosophy of value-based education which is a </w:t>
      </w:r>
      <w:r>
        <w:rPr>
          <w:sz w:val="24"/>
          <w:szCs w:val="24"/>
        </w:rPr>
        <w:t>cornerstone</w:t>
      </w:r>
      <w:r w:rsidRPr="00B8284C">
        <w:rPr>
          <w:sz w:val="24"/>
          <w:szCs w:val="24"/>
        </w:rPr>
        <w:t xml:space="preserve"> of the National Education Policy (NEP) 2020.</w:t>
      </w:r>
    </w:p>
    <w:p w14:paraId="2DAE8F27" w14:textId="77777777" w:rsidR="003F1BF4" w:rsidRDefault="003F1BF4" w:rsidP="003F1BF4">
      <w:pPr>
        <w:spacing w:line="240" w:lineRule="auto"/>
        <w:jc w:val="both"/>
        <w:rPr>
          <w:sz w:val="24"/>
          <w:szCs w:val="24"/>
        </w:rPr>
      </w:pPr>
      <w:r w:rsidRPr="00CC58E8">
        <w:rPr>
          <w:sz w:val="24"/>
          <w:szCs w:val="24"/>
        </w:rPr>
        <w:t xml:space="preserve">Prerana is a week-long residential program for selected students of </w:t>
      </w:r>
      <w:r>
        <w:rPr>
          <w:sz w:val="24"/>
          <w:szCs w:val="24"/>
        </w:rPr>
        <w:t>classes</w:t>
      </w:r>
      <w:r w:rsidRPr="00CC58E8">
        <w:rPr>
          <w:sz w:val="24"/>
          <w:szCs w:val="24"/>
        </w:rPr>
        <w:t xml:space="preserve"> IX to XII. It is an experiential and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inspirational learning program for students with the best-in-class technology where heritage meets innovation</w:t>
      </w:r>
      <w:r>
        <w:rPr>
          <w:sz w:val="24"/>
          <w:szCs w:val="24"/>
        </w:rPr>
        <w:t>.</w:t>
      </w:r>
    </w:p>
    <w:p w14:paraId="1CB69DAB" w14:textId="77777777" w:rsidR="003F1BF4" w:rsidRPr="00CC58E8" w:rsidRDefault="003F1BF4" w:rsidP="003F1BF4">
      <w:pPr>
        <w:spacing w:line="240" w:lineRule="auto"/>
        <w:jc w:val="both"/>
        <w:rPr>
          <w:sz w:val="24"/>
          <w:szCs w:val="24"/>
        </w:rPr>
      </w:pPr>
      <w:r w:rsidRPr="00CC58E8">
        <w:rPr>
          <w:sz w:val="24"/>
          <w:szCs w:val="24"/>
        </w:rPr>
        <w:t>The day-wise program schedule will feature yoga, mindfulness, and meditation sessions, followed by</w:t>
      </w:r>
    </w:p>
    <w:p w14:paraId="24CB5C13" w14:textId="77777777" w:rsidR="003F1BF4" w:rsidRDefault="003F1BF4" w:rsidP="003F1BF4">
      <w:pPr>
        <w:spacing w:line="240" w:lineRule="auto"/>
        <w:jc w:val="both"/>
        <w:rPr>
          <w:sz w:val="24"/>
          <w:szCs w:val="24"/>
        </w:rPr>
      </w:pPr>
      <w:r w:rsidRPr="00CC58E8">
        <w:rPr>
          <w:sz w:val="24"/>
          <w:szCs w:val="24"/>
        </w:rPr>
        <w:t xml:space="preserve">experiential learning, thematic sessions, and </w:t>
      </w:r>
      <w:r>
        <w:rPr>
          <w:sz w:val="24"/>
          <w:szCs w:val="24"/>
        </w:rPr>
        <w:t>hands-on</w:t>
      </w:r>
      <w:r w:rsidRPr="00CC58E8">
        <w:rPr>
          <w:sz w:val="24"/>
          <w:szCs w:val="24"/>
        </w:rPr>
        <w:t xml:space="preserve"> interesting learning activities. Evening activities will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include visits to ancient and heritage sites, inspirational film screenings, mission life creative activities, talent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shows etc. ensuring a holistic learning approach. Apart from this, students will engage in diverse activities,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 xml:space="preserve">embracing indigenous knowledge systems, </w:t>
      </w:r>
      <w:r>
        <w:rPr>
          <w:sz w:val="24"/>
          <w:szCs w:val="24"/>
        </w:rPr>
        <w:t xml:space="preserve">the </w:t>
      </w:r>
      <w:r w:rsidRPr="00CC58E8">
        <w:rPr>
          <w:sz w:val="24"/>
          <w:szCs w:val="24"/>
        </w:rPr>
        <w:t xml:space="preserve">latest </w:t>
      </w:r>
      <w:r>
        <w:rPr>
          <w:sz w:val="24"/>
          <w:szCs w:val="24"/>
        </w:rPr>
        <w:t>State-of-the-art</w:t>
      </w:r>
      <w:r w:rsidRPr="00CC58E8">
        <w:rPr>
          <w:sz w:val="24"/>
          <w:szCs w:val="24"/>
        </w:rPr>
        <w:t xml:space="preserve"> technologies, and learnings from inspirational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personalities.</w:t>
      </w:r>
    </w:p>
    <w:p w14:paraId="28980C29" w14:textId="77777777" w:rsidR="003F1BF4" w:rsidRPr="00CC58E8" w:rsidRDefault="003F1BF4" w:rsidP="003F1BF4">
      <w:pPr>
        <w:spacing w:line="240" w:lineRule="auto"/>
        <w:jc w:val="both"/>
        <w:rPr>
          <w:sz w:val="24"/>
          <w:szCs w:val="24"/>
        </w:rPr>
      </w:pPr>
      <w:r w:rsidRPr="00CC58E8">
        <w:rPr>
          <w:sz w:val="24"/>
          <w:szCs w:val="24"/>
        </w:rPr>
        <w:t xml:space="preserve">Students can register through the portal, wherein applicants can fill </w:t>
      </w:r>
      <w:r>
        <w:rPr>
          <w:sz w:val="24"/>
          <w:szCs w:val="24"/>
        </w:rPr>
        <w:t xml:space="preserve">in </w:t>
      </w:r>
      <w:r w:rsidRPr="00CC58E8">
        <w:rPr>
          <w:sz w:val="24"/>
          <w:szCs w:val="24"/>
        </w:rPr>
        <w:t>the requisite details to be a part of the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ambitious and aspirational Prerana program. The registered applicants will go through a selection process, as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prescribed on the portal. Applicants can also join the selection procedure conducted at the School/block level,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on designated ‘Prerana Utsav’ day, through various activities based on the ethos of Prerana to evaluate well-rounded personalities keen to shape the future of our nation.</w:t>
      </w:r>
    </w:p>
    <w:p w14:paraId="6C1750C4" w14:textId="77777777" w:rsidR="003F1BF4" w:rsidRDefault="003F1BF4" w:rsidP="003F1BF4">
      <w:pPr>
        <w:spacing w:line="240" w:lineRule="auto"/>
        <w:jc w:val="both"/>
        <w:rPr>
          <w:sz w:val="24"/>
          <w:szCs w:val="24"/>
        </w:rPr>
      </w:pPr>
      <w:r w:rsidRPr="00CC58E8">
        <w:rPr>
          <w:sz w:val="24"/>
          <w:szCs w:val="24"/>
        </w:rPr>
        <w:t>Upon selection, the 20 participants (10 boys and 10 girls) will be attending the Prerana program and embark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on a journey of inspiration, innovation, and self-discovery. After the program, the participants will carry the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ethos of Prerana into their respective communities, become change makers and spark positive change to</w:t>
      </w:r>
      <w:r>
        <w:rPr>
          <w:sz w:val="24"/>
          <w:szCs w:val="24"/>
        </w:rPr>
        <w:t xml:space="preserve"> </w:t>
      </w:r>
      <w:r w:rsidRPr="00CC58E8">
        <w:rPr>
          <w:sz w:val="24"/>
          <w:szCs w:val="24"/>
        </w:rPr>
        <w:t>inspire others.</w:t>
      </w:r>
    </w:p>
    <w:p w14:paraId="5582612B" w14:textId="77777777" w:rsidR="003F1BF4" w:rsidRDefault="003F1BF4" w:rsidP="003F1BF4">
      <w:pPr>
        <w:spacing w:line="240" w:lineRule="auto"/>
        <w:jc w:val="both"/>
        <w:rPr>
          <w:sz w:val="24"/>
          <w:szCs w:val="24"/>
        </w:rPr>
      </w:pPr>
    </w:p>
    <w:p w14:paraId="05D6931B" w14:textId="77777777" w:rsidR="003F1BF4" w:rsidRDefault="003F1BF4" w:rsidP="003F1BF4">
      <w:pPr>
        <w:spacing w:line="240" w:lineRule="auto"/>
        <w:jc w:val="both"/>
        <w:rPr>
          <w:sz w:val="24"/>
          <w:szCs w:val="24"/>
        </w:rPr>
      </w:pPr>
      <w:hyperlink r:id="rId4" w:history="1">
        <w:r w:rsidRPr="00ED17B4">
          <w:rPr>
            <w:rStyle w:val="Hyperlink"/>
            <w:sz w:val="24"/>
            <w:szCs w:val="24"/>
          </w:rPr>
          <w:t>https://www.education.gov.in/sites/upload_files/mhrd/files/PIB1993086.pdf</w:t>
        </w:r>
      </w:hyperlink>
      <w:r>
        <w:rPr>
          <w:sz w:val="24"/>
          <w:szCs w:val="24"/>
        </w:rPr>
        <w:t xml:space="preserve"> </w:t>
      </w:r>
    </w:p>
    <w:p w14:paraId="13D6162E" w14:textId="77777777" w:rsidR="00CE0312" w:rsidRDefault="00CE0312"/>
    <w:sectPr w:rsidR="00CE0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F4"/>
    <w:rsid w:val="003F1BF4"/>
    <w:rsid w:val="00CE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82EC15"/>
  <w15:chartTrackingRefBased/>
  <w15:docId w15:val="{C502E13B-E651-425E-AD03-F1EA85F9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1B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ducation.gov.in/sites/upload_files/mhrd/files/PIB199308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1969</Characters>
  <Application>Microsoft Office Word</Application>
  <DocSecurity>0</DocSecurity>
  <Lines>31</Lines>
  <Paragraphs>9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Charles</dc:creator>
  <cp:keywords/>
  <dc:description/>
  <cp:lastModifiedBy>Maria Charles</cp:lastModifiedBy>
  <cp:revision>1</cp:revision>
  <dcterms:created xsi:type="dcterms:W3CDTF">2024-02-05T05:57:00Z</dcterms:created>
  <dcterms:modified xsi:type="dcterms:W3CDTF">2024-02-05T05:57:00Z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fe18c0f5-8891-494f-a4a9-e07428bd720f</vt:lpwstr>
  </property>
</Properties>
</file>